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89" w:rsidRPr="00970789" w:rsidRDefault="00970789" w:rsidP="00222D4A">
      <w:pPr>
        <w:ind w:firstLineChars="100" w:firstLine="241"/>
        <w:rPr>
          <w:sz w:val="22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</w:t>
      </w:r>
      <w:r w:rsidRPr="00970789">
        <w:rPr>
          <w:sz w:val="22"/>
        </w:rPr>
        <w:t xml:space="preserve">　</w:t>
      </w:r>
      <w:r w:rsidR="00360C58">
        <w:rPr>
          <w:rFonts w:hint="eastAsia"/>
          <w:sz w:val="22"/>
        </w:rPr>
        <w:t xml:space="preserve"> </w:t>
      </w:r>
      <w:bookmarkStart w:id="0" w:name="_GoBack"/>
      <w:bookmarkEnd w:id="0"/>
      <w:r w:rsidR="00360C58">
        <w:rPr>
          <w:rFonts w:hint="eastAsia"/>
          <w:sz w:val="22"/>
        </w:rPr>
        <w:t>兵</w:t>
      </w:r>
      <w:r w:rsidR="00360C58">
        <w:rPr>
          <w:rFonts w:hint="eastAsia"/>
          <w:sz w:val="22"/>
        </w:rPr>
        <w:t xml:space="preserve"> </w:t>
      </w:r>
      <w:r w:rsidR="00360C58">
        <w:rPr>
          <w:rFonts w:hint="eastAsia"/>
          <w:sz w:val="22"/>
        </w:rPr>
        <w:t>庫</w:t>
      </w:r>
      <w:r w:rsidR="00360C58">
        <w:rPr>
          <w:rFonts w:hint="eastAsia"/>
          <w:sz w:val="22"/>
        </w:rPr>
        <w:t xml:space="preserve"> </w:t>
      </w:r>
      <w:r w:rsidR="00360C58">
        <w:rPr>
          <w:rFonts w:hint="eastAsia"/>
          <w:sz w:val="22"/>
        </w:rPr>
        <w:t>県</w:t>
      </w:r>
      <w:r w:rsidR="00360C58">
        <w:rPr>
          <w:rFonts w:hint="eastAsia"/>
          <w:sz w:val="22"/>
        </w:rPr>
        <w:t xml:space="preserve"> </w:t>
      </w:r>
      <w:r w:rsidRPr="00970789">
        <w:rPr>
          <w:sz w:val="22"/>
        </w:rPr>
        <w:t>統</w:t>
      </w:r>
      <w:r w:rsidR="001E1181">
        <w:rPr>
          <w:rFonts w:hint="eastAsia"/>
          <w:sz w:val="22"/>
        </w:rPr>
        <w:t xml:space="preserve"> </w:t>
      </w:r>
      <w:r w:rsidRPr="00970789">
        <w:rPr>
          <w:sz w:val="22"/>
        </w:rPr>
        <w:t>計</w:t>
      </w:r>
      <w:r w:rsidR="001E1181">
        <w:rPr>
          <w:rFonts w:hint="eastAsia"/>
          <w:sz w:val="22"/>
        </w:rPr>
        <w:t xml:space="preserve"> </w:t>
      </w:r>
      <w:r w:rsidRPr="00970789">
        <w:rPr>
          <w:sz w:val="22"/>
        </w:rPr>
        <w:t>課</w:t>
      </w:r>
    </w:p>
    <w:p w:rsidR="00D162C5" w:rsidRDefault="00317386" w:rsidP="00317386">
      <w:pPr>
        <w:ind w:firstLineChars="2900" w:firstLine="7277"/>
        <w:rPr>
          <w:sz w:val="22"/>
        </w:rPr>
      </w:pPr>
      <w:r>
        <w:rPr>
          <w:rFonts w:hint="eastAsia"/>
          <w:sz w:val="22"/>
        </w:rPr>
        <w:t>令和元</w:t>
      </w:r>
      <w:r w:rsidR="00970789" w:rsidRPr="00970789">
        <w:rPr>
          <w:sz w:val="22"/>
        </w:rPr>
        <w:t>年</w:t>
      </w:r>
      <w:r w:rsidR="00970789" w:rsidRPr="00970789">
        <w:rPr>
          <w:sz w:val="22"/>
        </w:rPr>
        <w:t>10</w:t>
      </w:r>
      <w:r w:rsidR="00970789" w:rsidRPr="00970789">
        <w:rPr>
          <w:sz w:val="22"/>
        </w:rPr>
        <w:t>月</w:t>
      </w:r>
      <w:r w:rsidR="00360C58">
        <w:rPr>
          <w:rFonts w:hint="eastAsia"/>
          <w:sz w:val="22"/>
        </w:rPr>
        <w:t>30</w:t>
      </w:r>
      <w:r w:rsidR="00970789" w:rsidRPr="00970789">
        <w:rPr>
          <w:sz w:val="22"/>
        </w:rPr>
        <w:t>日</w:t>
      </w:r>
    </w:p>
    <w:p w:rsidR="00970789" w:rsidRPr="00970789" w:rsidRDefault="00970789">
      <w:pPr>
        <w:rPr>
          <w:sz w:val="22"/>
        </w:rPr>
      </w:pPr>
    </w:p>
    <w:p w:rsidR="00EF0CCA" w:rsidRPr="005E5785" w:rsidRDefault="00970789" w:rsidP="00970789">
      <w:pPr>
        <w:jc w:val="center"/>
        <w:rPr>
          <w:sz w:val="24"/>
          <w:szCs w:val="24"/>
        </w:rPr>
      </w:pPr>
      <w:r w:rsidRPr="005E5785">
        <w:rPr>
          <w:rFonts w:hint="eastAsia"/>
          <w:sz w:val="24"/>
          <w:szCs w:val="24"/>
        </w:rPr>
        <w:t>平成</w:t>
      </w:r>
      <w:r w:rsidRPr="005E5785">
        <w:rPr>
          <w:sz w:val="24"/>
          <w:szCs w:val="24"/>
        </w:rPr>
        <w:t>27</w:t>
      </w:r>
      <w:r w:rsidRPr="005E5785">
        <w:rPr>
          <w:sz w:val="24"/>
          <w:szCs w:val="24"/>
        </w:rPr>
        <w:t>年</w:t>
      </w:r>
      <w:r w:rsidR="000C1FA4">
        <w:rPr>
          <w:rFonts w:hint="eastAsia"/>
          <w:sz w:val="24"/>
          <w:szCs w:val="24"/>
        </w:rPr>
        <w:t>(2015</w:t>
      </w:r>
      <w:r w:rsidR="000C1FA4">
        <w:rPr>
          <w:rFonts w:hint="eastAsia"/>
          <w:sz w:val="24"/>
          <w:szCs w:val="24"/>
        </w:rPr>
        <w:t>年</w:t>
      </w:r>
      <w:r w:rsidR="000C1FA4">
        <w:rPr>
          <w:rFonts w:hint="eastAsia"/>
          <w:sz w:val="24"/>
          <w:szCs w:val="24"/>
        </w:rPr>
        <w:t>)</w:t>
      </w:r>
      <w:r w:rsidRPr="005E5785">
        <w:rPr>
          <w:rFonts w:hint="eastAsia"/>
          <w:sz w:val="24"/>
          <w:szCs w:val="24"/>
        </w:rPr>
        <w:t>兵庫県</w:t>
      </w:r>
      <w:r w:rsidRPr="005E5785">
        <w:rPr>
          <w:sz w:val="24"/>
          <w:szCs w:val="24"/>
        </w:rPr>
        <w:t>産業連関表の概要と特徴</w:t>
      </w:r>
    </w:p>
    <w:p w:rsidR="00970789" w:rsidRPr="001E1181" w:rsidRDefault="00970789">
      <w:pPr>
        <w:rPr>
          <w:sz w:val="22"/>
        </w:rPr>
      </w:pPr>
    </w:p>
    <w:p w:rsidR="00530CF5" w:rsidRPr="00326F81" w:rsidRDefault="00530CF5" w:rsidP="00530CF5">
      <w:pPr>
        <w:rPr>
          <w:rFonts w:asciiTheme="majorEastAsia" w:eastAsiaTheme="majorEastAsia" w:hAnsiTheme="majorEastAsia"/>
          <w:sz w:val="22"/>
        </w:rPr>
      </w:pPr>
      <w:r w:rsidRPr="00326F81">
        <w:rPr>
          <w:rFonts w:asciiTheme="majorEastAsia" w:eastAsiaTheme="majorEastAsia" w:hAnsiTheme="majorEastAsia" w:hint="eastAsia"/>
          <w:sz w:val="22"/>
        </w:rPr>
        <w:t xml:space="preserve">１　</w:t>
      </w:r>
      <w:r w:rsidR="0014000D">
        <w:rPr>
          <w:rFonts w:asciiTheme="majorEastAsia" w:eastAsiaTheme="majorEastAsia" w:hAnsiTheme="majorEastAsia" w:hint="eastAsia"/>
          <w:sz w:val="22"/>
        </w:rPr>
        <w:t>産業連関表</w:t>
      </w:r>
      <w:r w:rsidRPr="00326F81">
        <w:rPr>
          <w:rFonts w:asciiTheme="majorEastAsia" w:eastAsiaTheme="majorEastAsia" w:hAnsiTheme="majorEastAsia" w:hint="eastAsia"/>
          <w:sz w:val="22"/>
        </w:rPr>
        <w:t>作成</w:t>
      </w:r>
      <w:r w:rsidR="000F146A">
        <w:rPr>
          <w:rFonts w:asciiTheme="majorEastAsia" w:eastAsiaTheme="majorEastAsia" w:hAnsiTheme="majorEastAsia" w:hint="eastAsia"/>
          <w:sz w:val="22"/>
        </w:rPr>
        <w:t>の</w:t>
      </w:r>
      <w:r w:rsidRPr="00326F81">
        <w:rPr>
          <w:rFonts w:asciiTheme="majorEastAsia" w:eastAsiaTheme="majorEastAsia" w:hAnsiTheme="majorEastAsia" w:hint="eastAsia"/>
          <w:sz w:val="22"/>
        </w:rPr>
        <w:t>概要</w:t>
      </w:r>
    </w:p>
    <w:p w:rsidR="00A963CC" w:rsidRPr="006E481E" w:rsidRDefault="00A963CC">
      <w:pPr>
        <w:rPr>
          <w:b/>
          <w:sz w:val="22"/>
        </w:rPr>
      </w:pPr>
      <w:r w:rsidRPr="006E481E">
        <w:rPr>
          <w:rFonts w:hint="eastAsia"/>
          <w:b/>
          <w:sz w:val="22"/>
        </w:rPr>
        <w:t>・経済状況</w:t>
      </w:r>
    </w:p>
    <w:p w:rsidR="00A963CC" w:rsidRDefault="00530CF5" w:rsidP="00A963CC">
      <w:pPr>
        <w:ind w:firstLineChars="100" w:firstLine="251"/>
        <w:rPr>
          <w:sz w:val="22"/>
        </w:rPr>
      </w:pPr>
      <w:r>
        <w:rPr>
          <w:rFonts w:hint="eastAsia"/>
          <w:sz w:val="22"/>
        </w:rPr>
        <w:t>前回（</w:t>
      </w:r>
      <w:r w:rsidRPr="00222D4A">
        <w:rPr>
          <w:rFonts w:hint="eastAsia"/>
          <w:sz w:val="22"/>
        </w:rPr>
        <w:t>2011</w:t>
      </w:r>
      <w:r w:rsidRPr="00222D4A">
        <w:rPr>
          <w:rFonts w:hint="eastAsia"/>
          <w:sz w:val="22"/>
        </w:rPr>
        <w:t>年</w:t>
      </w:r>
      <w:r>
        <w:rPr>
          <w:rFonts w:hint="eastAsia"/>
          <w:sz w:val="22"/>
        </w:rPr>
        <w:t>）</w:t>
      </w:r>
      <w:r w:rsidR="00A963CC">
        <w:rPr>
          <w:rFonts w:hint="eastAsia"/>
          <w:sz w:val="22"/>
        </w:rPr>
        <w:t>：</w:t>
      </w:r>
      <w:r w:rsidRPr="00222D4A">
        <w:rPr>
          <w:rFonts w:hint="eastAsia"/>
          <w:sz w:val="22"/>
        </w:rPr>
        <w:t>東日本大震災発生</w:t>
      </w:r>
      <w:r>
        <w:rPr>
          <w:rFonts w:hint="eastAsia"/>
          <w:sz w:val="22"/>
        </w:rPr>
        <w:t>し</w:t>
      </w:r>
      <w:r w:rsidRPr="00222D4A">
        <w:rPr>
          <w:rFonts w:hint="eastAsia"/>
          <w:sz w:val="22"/>
        </w:rPr>
        <w:t>、原燃料費高騰</w:t>
      </w:r>
      <w:r>
        <w:rPr>
          <w:rFonts w:hint="eastAsia"/>
          <w:sz w:val="22"/>
        </w:rPr>
        <w:t>し</w:t>
      </w:r>
      <w:r w:rsidRPr="00222D4A">
        <w:rPr>
          <w:rFonts w:hint="eastAsia"/>
          <w:sz w:val="22"/>
        </w:rPr>
        <w:t>中間投入比率</w:t>
      </w:r>
      <w:r w:rsidR="001E1181">
        <w:rPr>
          <w:rFonts w:hint="eastAsia"/>
          <w:sz w:val="22"/>
        </w:rPr>
        <w:t>が</w:t>
      </w:r>
      <w:r w:rsidRPr="00222D4A">
        <w:rPr>
          <w:rFonts w:hint="eastAsia"/>
          <w:sz w:val="22"/>
        </w:rPr>
        <w:t>上昇、</w:t>
      </w:r>
      <w:r w:rsidR="00A963CC">
        <w:rPr>
          <w:rFonts w:hint="eastAsia"/>
          <w:sz w:val="22"/>
        </w:rPr>
        <w:t>円高</w:t>
      </w:r>
      <w:r w:rsidR="001E1181">
        <w:rPr>
          <w:rFonts w:hint="eastAsia"/>
          <w:sz w:val="22"/>
        </w:rPr>
        <w:t>や</w:t>
      </w:r>
    </w:p>
    <w:p w:rsidR="00530CF5" w:rsidRPr="00222D4A" w:rsidRDefault="00A963CC" w:rsidP="000F146A">
      <w:pPr>
        <w:ind w:firstLineChars="800" w:firstLine="2008"/>
        <w:rPr>
          <w:sz w:val="22"/>
        </w:rPr>
      </w:pPr>
      <w:r>
        <w:rPr>
          <w:rFonts w:hint="eastAsia"/>
          <w:sz w:val="22"/>
        </w:rPr>
        <w:t>物流機能の低下により</w:t>
      </w:r>
      <w:r w:rsidR="001E1181">
        <w:rPr>
          <w:rFonts w:hint="eastAsia"/>
          <w:sz w:val="22"/>
        </w:rPr>
        <w:t>移</w:t>
      </w:r>
      <w:r w:rsidR="00530CF5" w:rsidRPr="00222D4A">
        <w:rPr>
          <w:rFonts w:hint="eastAsia"/>
          <w:sz w:val="22"/>
        </w:rPr>
        <w:t>輸出</w:t>
      </w:r>
      <w:r>
        <w:rPr>
          <w:rFonts w:hint="eastAsia"/>
          <w:sz w:val="22"/>
        </w:rPr>
        <w:t>は</w:t>
      </w:r>
      <w:r w:rsidR="00530CF5" w:rsidRPr="00222D4A">
        <w:rPr>
          <w:rFonts w:hint="eastAsia"/>
          <w:sz w:val="22"/>
        </w:rPr>
        <w:t>減少</w:t>
      </w:r>
      <w:r w:rsidR="000F146A">
        <w:rPr>
          <w:rFonts w:hint="eastAsia"/>
          <w:sz w:val="22"/>
        </w:rPr>
        <w:t>し、県際収支入超幅が拡大</w:t>
      </w:r>
      <w:r w:rsidR="001E1181">
        <w:rPr>
          <w:rFonts w:hint="eastAsia"/>
          <w:sz w:val="22"/>
        </w:rPr>
        <w:t>した。</w:t>
      </w:r>
    </w:p>
    <w:p w:rsidR="00530CF5" w:rsidRDefault="00A963CC" w:rsidP="00A963CC">
      <w:pPr>
        <w:ind w:leftChars="100" w:left="2500" w:hangingChars="900" w:hanging="2259"/>
        <w:rPr>
          <w:sz w:val="22"/>
        </w:rPr>
      </w:pPr>
      <w:r>
        <w:rPr>
          <w:rFonts w:hint="eastAsia"/>
          <w:sz w:val="22"/>
        </w:rPr>
        <w:t>今回（</w:t>
      </w:r>
      <w:r w:rsidR="00530CF5" w:rsidRPr="00222D4A">
        <w:rPr>
          <w:rFonts w:hint="eastAsia"/>
          <w:sz w:val="22"/>
        </w:rPr>
        <w:t>2015</w:t>
      </w:r>
      <w:r w:rsidR="00530CF5" w:rsidRPr="00222D4A">
        <w:rPr>
          <w:rFonts w:hint="eastAsia"/>
          <w:sz w:val="22"/>
        </w:rPr>
        <w:t>年</w:t>
      </w:r>
      <w:r>
        <w:rPr>
          <w:rFonts w:hint="eastAsia"/>
          <w:sz w:val="22"/>
        </w:rPr>
        <w:t>）：</w:t>
      </w:r>
      <w:r w:rsidR="00530CF5" w:rsidRPr="00222D4A">
        <w:rPr>
          <w:rFonts w:hint="eastAsia"/>
          <w:sz w:val="22"/>
        </w:rPr>
        <w:t>緩やかな</w:t>
      </w:r>
      <w:r w:rsidR="000F146A">
        <w:rPr>
          <w:rFonts w:hint="eastAsia"/>
          <w:sz w:val="22"/>
        </w:rPr>
        <w:t>経済</w:t>
      </w:r>
      <w:r w:rsidR="00530CF5" w:rsidRPr="00222D4A">
        <w:rPr>
          <w:rFonts w:hint="eastAsia"/>
          <w:sz w:val="22"/>
        </w:rPr>
        <w:t>回復基調</w:t>
      </w:r>
      <w:r>
        <w:rPr>
          <w:rFonts w:hint="eastAsia"/>
          <w:sz w:val="22"/>
        </w:rPr>
        <w:t>にあり</w:t>
      </w:r>
      <w:r w:rsidR="00530CF5" w:rsidRPr="00222D4A">
        <w:rPr>
          <w:rFonts w:hint="eastAsia"/>
          <w:sz w:val="22"/>
        </w:rPr>
        <w:t>、</w:t>
      </w:r>
      <w:r w:rsidR="000F146A">
        <w:rPr>
          <w:rFonts w:hint="eastAsia"/>
          <w:sz w:val="22"/>
        </w:rPr>
        <w:t>県内生産額は増加。</w:t>
      </w:r>
      <w:r w:rsidR="00FC768B">
        <w:rPr>
          <w:rFonts w:hint="eastAsia"/>
          <w:sz w:val="22"/>
        </w:rPr>
        <w:t>国内外の</w:t>
      </w:r>
      <w:r w:rsidR="001E1181">
        <w:rPr>
          <w:rFonts w:hint="eastAsia"/>
          <w:sz w:val="22"/>
        </w:rPr>
        <w:t>景気回復や</w:t>
      </w:r>
      <w:r>
        <w:rPr>
          <w:rFonts w:hint="eastAsia"/>
          <w:sz w:val="22"/>
        </w:rPr>
        <w:t>円安</w:t>
      </w:r>
      <w:r w:rsidR="001E1181">
        <w:rPr>
          <w:rFonts w:hint="eastAsia"/>
          <w:sz w:val="22"/>
        </w:rPr>
        <w:t>等で</w:t>
      </w:r>
      <w:r w:rsidR="000F146A">
        <w:rPr>
          <w:rFonts w:hint="eastAsia"/>
          <w:sz w:val="22"/>
        </w:rPr>
        <w:t>移</w:t>
      </w:r>
      <w:r w:rsidR="00530CF5" w:rsidRPr="00222D4A">
        <w:rPr>
          <w:rFonts w:hint="eastAsia"/>
          <w:sz w:val="22"/>
        </w:rPr>
        <w:t>輸出</w:t>
      </w:r>
      <w:r w:rsidR="000F146A">
        <w:rPr>
          <w:rFonts w:hint="eastAsia"/>
          <w:sz w:val="22"/>
        </w:rPr>
        <w:t>は増加</w:t>
      </w:r>
      <w:r w:rsidR="001E1181">
        <w:rPr>
          <w:rFonts w:hint="eastAsia"/>
          <w:sz w:val="22"/>
        </w:rPr>
        <w:t>し、</w:t>
      </w:r>
      <w:r w:rsidR="00530CF5" w:rsidRPr="00222D4A">
        <w:rPr>
          <w:rFonts w:hint="eastAsia"/>
          <w:sz w:val="22"/>
        </w:rPr>
        <w:t>民間投資増加</w:t>
      </w:r>
      <w:r w:rsidR="000F146A">
        <w:rPr>
          <w:rFonts w:hint="eastAsia"/>
          <w:sz w:val="22"/>
        </w:rPr>
        <w:t>も</w:t>
      </w:r>
      <w:r w:rsidR="00530CF5">
        <w:rPr>
          <w:rFonts w:hint="eastAsia"/>
          <w:sz w:val="22"/>
        </w:rPr>
        <w:t>増加</w:t>
      </w:r>
      <w:r w:rsidR="001E1181">
        <w:rPr>
          <w:rFonts w:hint="eastAsia"/>
          <w:sz w:val="22"/>
        </w:rPr>
        <w:t>した。</w:t>
      </w:r>
    </w:p>
    <w:p w:rsidR="0014000D" w:rsidRDefault="006E481E" w:rsidP="0014000D">
      <w:pPr>
        <w:rPr>
          <w:sz w:val="22"/>
        </w:rPr>
      </w:pPr>
      <w:r w:rsidRPr="006E481E">
        <w:rPr>
          <w:rFonts w:hint="eastAsia"/>
          <w:b/>
          <w:sz w:val="22"/>
        </w:rPr>
        <w:t>・産業連関表</w:t>
      </w:r>
      <w:r w:rsidR="00297617">
        <w:rPr>
          <w:rFonts w:hint="eastAsia"/>
          <w:b/>
          <w:sz w:val="22"/>
        </w:rPr>
        <w:t xml:space="preserve">とは　</w:t>
      </w:r>
      <w:r w:rsidR="0014000D">
        <w:rPr>
          <w:rFonts w:hint="eastAsia"/>
          <w:sz w:val="22"/>
        </w:rPr>
        <w:t>平成</w:t>
      </w:r>
      <w:r w:rsidR="0014000D">
        <w:rPr>
          <w:rFonts w:hint="eastAsia"/>
          <w:sz w:val="22"/>
        </w:rPr>
        <w:t>27</w:t>
      </w:r>
      <w:r w:rsidR="0014000D">
        <w:rPr>
          <w:rFonts w:hint="eastAsia"/>
          <w:sz w:val="22"/>
        </w:rPr>
        <w:t>年（</w:t>
      </w:r>
      <w:r w:rsidR="0014000D">
        <w:rPr>
          <w:rFonts w:hint="eastAsia"/>
          <w:sz w:val="22"/>
        </w:rPr>
        <w:t>1</w:t>
      </w:r>
      <w:r w:rsidR="0014000D">
        <w:rPr>
          <w:rFonts w:hint="eastAsia"/>
          <w:sz w:val="22"/>
        </w:rPr>
        <w:t>年間）県内の財貨・サービスの取引</w:t>
      </w:r>
      <w:r w:rsidR="00297617">
        <w:rPr>
          <w:rFonts w:hint="eastAsia"/>
          <w:sz w:val="22"/>
        </w:rPr>
        <w:t>の一覧</w:t>
      </w:r>
      <w:r w:rsidR="0014000D">
        <w:rPr>
          <w:rFonts w:hint="eastAsia"/>
          <w:sz w:val="22"/>
        </w:rPr>
        <w:t>表</w:t>
      </w:r>
    </w:p>
    <w:p w:rsidR="0014000D" w:rsidRDefault="006E481E" w:rsidP="006E481E">
      <w:pPr>
        <w:ind w:firstLineChars="100" w:firstLine="251"/>
        <w:rPr>
          <w:sz w:val="22"/>
        </w:rPr>
      </w:pPr>
      <w:r>
        <w:rPr>
          <w:rFonts w:hint="eastAsia"/>
          <w:sz w:val="22"/>
        </w:rPr>
        <w:t>タテ</w:t>
      </w:r>
      <w:r w:rsidR="0014000D">
        <w:rPr>
          <w:rFonts w:hint="eastAsia"/>
          <w:sz w:val="22"/>
        </w:rPr>
        <w:t>（列）方向：生産に当たり用いられた原材料の費用構成（投入）</w:t>
      </w:r>
    </w:p>
    <w:p w:rsidR="0014000D" w:rsidRPr="000F146A" w:rsidRDefault="0014000D" w:rsidP="0014000D">
      <w:pPr>
        <w:rPr>
          <w:sz w:val="22"/>
        </w:rPr>
      </w:pPr>
      <w:r>
        <w:rPr>
          <w:rFonts w:hint="eastAsia"/>
          <w:sz w:val="22"/>
        </w:rPr>
        <w:t xml:space="preserve">　ヨコ（行）方向：生産された財貨・サービスの販売先（産出）</w:t>
      </w:r>
    </w:p>
    <w:p w:rsidR="00222D4A" w:rsidRDefault="00974910">
      <w:pPr>
        <w:rPr>
          <w:sz w:val="22"/>
        </w:rPr>
      </w:pPr>
      <w:r w:rsidRPr="00974910">
        <w:rPr>
          <w:rFonts w:hint="eastAsia"/>
          <w:noProof/>
        </w:rPr>
        <w:drawing>
          <wp:inline distT="0" distB="0" distL="0" distR="0">
            <wp:extent cx="3305175" cy="155257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E1" w:rsidRDefault="000F146A">
      <w:pPr>
        <w:rPr>
          <w:sz w:val="22"/>
        </w:rPr>
      </w:pPr>
      <w:r>
        <w:rPr>
          <w:rFonts w:hint="eastAsia"/>
          <w:sz w:val="22"/>
        </w:rPr>
        <w:t xml:space="preserve">　全国表部門分類をベースに経済構造の変化を</w:t>
      </w:r>
      <w:r w:rsidR="00EE391A">
        <w:rPr>
          <w:rFonts w:hint="eastAsia"/>
          <w:sz w:val="22"/>
        </w:rPr>
        <w:t>考慮</w:t>
      </w:r>
      <w:r>
        <w:rPr>
          <w:rFonts w:hint="eastAsia"/>
          <w:sz w:val="22"/>
        </w:rPr>
        <w:t>し、</w:t>
      </w:r>
      <w:r w:rsidR="00EE391A">
        <w:rPr>
          <w:rFonts w:hint="eastAsia"/>
          <w:sz w:val="22"/>
        </w:rPr>
        <w:t>H23</w:t>
      </w:r>
      <w:r w:rsidR="00EE391A">
        <w:rPr>
          <w:rFonts w:hint="eastAsia"/>
          <w:sz w:val="22"/>
        </w:rPr>
        <w:t>年表部門</w:t>
      </w:r>
      <w:r>
        <w:rPr>
          <w:rFonts w:hint="eastAsia"/>
          <w:sz w:val="22"/>
        </w:rPr>
        <w:t>分類を見直し</w:t>
      </w:r>
      <w:r w:rsidR="001E1181">
        <w:rPr>
          <w:rFonts w:hint="eastAsia"/>
          <w:sz w:val="22"/>
        </w:rPr>
        <w:t>た。</w:t>
      </w:r>
    </w:p>
    <w:p w:rsidR="00222D4A" w:rsidRDefault="00222D4A">
      <w:pPr>
        <w:rPr>
          <w:sz w:val="22"/>
        </w:rPr>
      </w:pPr>
      <w:r w:rsidRPr="00222D4A">
        <w:rPr>
          <w:rFonts w:hint="eastAsia"/>
          <w:noProof/>
        </w:rPr>
        <w:drawing>
          <wp:inline distT="0" distB="0" distL="0" distR="0">
            <wp:extent cx="4076700" cy="12096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4A" w:rsidRDefault="000F146A">
      <w:pPr>
        <w:rPr>
          <w:sz w:val="22"/>
        </w:rPr>
      </w:pPr>
      <w:r w:rsidRPr="000F146A">
        <w:rPr>
          <w:noProof/>
        </w:rPr>
        <w:drawing>
          <wp:inline distT="0" distB="0" distL="0" distR="0" wp14:anchorId="4E18F384" wp14:editId="2E42EAD1">
            <wp:extent cx="6120130" cy="2966253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6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F5" w:rsidRPr="00326F81" w:rsidRDefault="00530CF5">
      <w:pPr>
        <w:rPr>
          <w:rFonts w:asciiTheme="majorEastAsia" w:eastAsiaTheme="majorEastAsia" w:hAnsiTheme="majorEastAsia"/>
          <w:sz w:val="22"/>
        </w:rPr>
      </w:pPr>
      <w:r w:rsidRPr="00326F81">
        <w:rPr>
          <w:rFonts w:asciiTheme="majorEastAsia" w:eastAsiaTheme="majorEastAsia" w:hAnsiTheme="majorEastAsia" w:hint="eastAsia"/>
          <w:sz w:val="22"/>
        </w:rPr>
        <w:lastRenderedPageBreak/>
        <w:t>２　主要項目の概要</w:t>
      </w:r>
    </w:p>
    <w:p w:rsidR="00A963CC" w:rsidRDefault="00A963CC" w:rsidP="00A963CC">
      <w:pPr>
        <w:rPr>
          <w:sz w:val="22"/>
        </w:rPr>
      </w:pPr>
      <w:r w:rsidRPr="006E481E">
        <w:rPr>
          <w:rFonts w:hint="eastAsia"/>
          <w:b/>
          <w:sz w:val="22"/>
        </w:rPr>
        <w:t>・県内</w:t>
      </w:r>
      <w:r w:rsidR="00974910" w:rsidRPr="006E481E">
        <w:rPr>
          <w:rFonts w:hint="eastAsia"/>
          <w:b/>
          <w:sz w:val="22"/>
        </w:rPr>
        <w:t>生産額</w:t>
      </w:r>
      <w:r w:rsidR="00F9592A">
        <w:rPr>
          <w:rFonts w:hint="eastAsia"/>
          <w:b/>
          <w:sz w:val="22"/>
        </w:rPr>
        <w:t>（県内産出額）</w:t>
      </w:r>
      <w:r w:rsidR="0097491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38</w:t>
      </w:r>
      <w:r>
        <w:rPr>
          <w:rFonts w:hint="eastAsia"/>
          <w:sz w:val="22"/>
        </w:rPr>
        <w:t>兆</w:t>
      </w:r>
      <w:r>
        <w:rPr>
          <w:rFonts w:hint="eastAsia"/>
          <w:sz w:val="22"/>
        </w:rPr>
        <w:t>9,586</w:t>
      </w:r>
      <w:r>
        <w:rPr>
          <w:rFonts w:hint="eastAsia"/>
          <w:sz w:val="22"/>
        </w:rPr>
        <w:t>億円（</w:t>
      </w:r>
      <w:r>
        <w:rPr>
          <w:rFonts w:hint="eastAsia"/>
          <w:sz w:val="22"/>
        </w:rPr>
        <w:t>H23</w:t>
      </w:r>
      <w:r>
        <w:rPr>
          <w:rFonts w:hint="eastAsia"/>
          <w:sz w:val="22"/>
        </w:rPr>
        <w:t>年比</w:t>
      </w:r>
      <w:r>
        <w:rPr>
          <w:rFonts w:hint="eastAsia"/>
          <w:sz w:val="22"/>
        </w:rPr>
        <w:t>8.7</w:t>
      </w:r>
      <w:r>
        <w:rPr>
          <w:rFonts w:hint="eastAsia"/>
          <w:sz w:val="22"/>
        </w:rPr>
        <w:t>％増、全国同</w:t>
      </w:r>
      <w:r>
        <w:rPr>
          <w:rFonts w:hint="eastAsia"/>
          <w:sz w:val="22"/>
        </w:rPr>
        <w:t>8.3</w:t>
      </w:r>
      <w:r>
        <w:rPr>
          <w:rFonts w:hint="eastAsia"/>
          <w:sz w:val="22"/>
        </w:rPr>
        <w:t>％増）</w:t>
      </w:r>
    </w:p>
    <w:p w:rsidR="00974910" w:rsidRPr="00222D4A" w:rsidRDefault="00974910" w:rsidP="00297617">
      <w:pPr>
        <w:ind w:firstLineChars="100" w:firstLine="251"/>
        <w:rPr>
          <w:sz w:val="22"/>
        </w:rPr>
      </w:pPr>
      <w:r w:rsidRPr="00222D4A">
        <w:rPr>
          <w:rFonts w:hint="eastAsia"/>
          <w:sz w:val="22"/>
        </w:rPr>
        <w:t>増加</w:t>
      </w:r>
      <w:r>
        <w:rPr>
          <w:rFonts w:hint="eastAsia"/>
          <w:sz w:val="22"/>
        </w:rPr>
        <w:t>部門</w:t>
      </w:r>
      <w:r w:rsidRPr="00222D4A">
        <w:rPr>
          <w:rFonts w:hint="eastAsia"/>
          <w:sz w:val="22"/>
        </w:rPr>
        <w:t>：電力（火力発電</w:t>
      </w:r>
      <w:r w:rsidR="001E1181">
        <w:rPr>
          <w:rFonts w:hint="eastAsia"/>
          <w:sz w:val="22"/>
        </w:rPr>
        <w:t>所</w:t>
      </w:r>
      <w:r w:rsidR="007C6BFA">
        <w:rPr>
          <w:rFonts w:hint="eastAsia"/>
          <w:sz w:val="22"/>
        </w:rPr>
        <w:t>稼働増</w:t>
      </w:r>
      <w:r w:rsidRPr="00222D4A">
        <w:rPr>
          <w:rFonts w:hint="eastAsia"/>
          <w:sz w:val="22"/>
        </w:rPr>
        <w:t>）、電気機械（電池</w:t>
      </w:r>
      <w:r w:rsidR="007C6BFA">
        <w:rPr>
          <w:rFonts w:hint="eastAsia"/>
          <w:sz w:val="22"/>
        </w:rPr>
        <w:t>生産増</w:t>
      </w:r>
      <w:r w:rsidRPr="00222D4A">
        <w:rPr>
          <w:rFonts w:hint="eastAsia"/>
          <w:sz w:val="22"/>
        </w:rPr>
        <w:t>）、医療（高齢</w:t>
      </w:r>
      <w:r w:rsidR="00297617">
        <w:rPr>
          <w:rFonts w:hint="eastAsia"/>
          <w:sz w:val="22"/>
        </w:rPr>
        <w:t>者増加</w:t>
      </w:r>
      <w:r w:rsidRPr="00222D4A">
        <w:rPr>
          <w:rFonts w:hint="eastAsia"/>
          <w:sz w:val="22"/>
        </w:rPr>
        <w:t>）</w:t>
      </w:r>
    </w:p>
    <w:p w:rsidR="00974910" w:rsidRDefault="00974910" w:rsidP="00297617">
      <w:pPr>
        <w:ind w:firstLineChars="100" w:firstLine="251"/>
        <w:rPr>
          <w:sz w:val="22"/>
        </w:rPr>
      </w:pPr>
      <w:r w:rsidRPr="00222D4A">
        <w:rPr>
          <w:rFonts w:hint="eastAsia"/>
          <w:sz w:val="22"/>
        </w:rPr>
        <w:t>減少</w:t>
      </w:r>
      <w:r>
        <w:rPr>
          <w:rFonts w:hint="eastAsia"/>
          <w:sz w:val="22"/>
        </w:rPr>
        <w:t>部門</w:t>
      </w:r>
      <w:r w:rsidRPr="00222D4A">
        <w:rPr>
          <w:rFonts w:hint="eastAsia"/>
          <w:sz w:val="22"/>
        </w:rPr>
        <w:t>：粗鋼</w:t>
      </w:r>
      <w:r w:rsidRPr="00222D4A">
        <w:rPr>
          <w:rFonts w:hint="eastAsia"/>
          <w:sz w:val="22"/>
        </w:rPr>
        <w:t>(H23</w:t>
      </w:r>
      <w:r w:rsidR="007C6BFA">
        <w:rPr>
          <w:rFonts w:hint="eastAsia"/>
          <w:sz w:val="22"/>
        </w:rPr>
        <w:t>生産増の</w:t>
      </w:r>
      <w:r w:rsidRPr="00222D4A">
        <w:rPr>
          <w:rFonts w:hint="eastAsia"/>
          <w:sz w:val="22"/>
        </w:rPr>
        <w:t>反動減）、電子デバイス（</w:t>
      </w:r>
      <w:r>
        <w:rPr>
          <w:rFonts w:hint="eastAsia"/>
          <w:sz w:val="22"/>
        </w:rPr>
        <w:t>電子管</w:t>
      </w:r>
      <w:r w:rsidR="007C6BFA">
        <w:rPr>
          <w:rFonts w:hint="eastAsia"/>
          <w:sz w:val="22"/>
        </w:rPr>
        <w:t>等</w:t>
      </w:r>
      <w:r w:rsidRPr="00222D4A">
        <w:rPr>
          <w:rFonts w:hint="eastAsia"/>
          <w:sz w:val="22"/>
        </w:rPr>
        <w:t>生産中止）</w:t>
      </w:r>
    </w:p>
    <w:p w:rsidR="001E1181" w:rsidRDefault="00A963CC" w:rsidP="00974910">
      <w:pPr>
        <w:rPr>
          <w:sz w:val="22"/>
        </w:rPr>
      </w:pPr>
      <w:r w:rsidRPr="006E481E">
        <w:rPr>
          <w:rFonts w:hint="eastAsia"/>
          <w:b/>
          <w:sz w:val="22"/>
        </w:rPr>
        <w:t>・付加価値額</w:t>
      </w:r>
      <w:r w:rsidR="00F9592A">
        <w:rPr>
          <w:rFonts w:hint="eastAsia"/>
          <w:b/>
          <w:sz w:val="22"/>
        </w:rPr>
        <w:t>（</w:t>
      </w:r>
      <w:r w:rsidR="00F9592A">
        <w:rPr>
          <w:rFonts w:hint="eastAsia"/>
          <w:b/>
          <w:sz w:val="22"/>
        </w:rPr>
        <w:t>GDP</w:t>
      </w:r>
      <w:r w:rsidR="00F9592A">
        <w:rPr>
          <w:rFonts w:hint="eastAsia"/>
          <w:b/>
          <w:sz w:val="22"/>
        </w:rPr>
        <w:t>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兆</w:t>
      </w:r>
      <w:r>
        <w:rPr>
          <w:rFonts w:hint="eastAsia"/>
          <w:sz w:val="22"/>
        </w:rPr>
        <w:t>2,842</w:t>
      </w:r>
      <w:r>
        <w:rPr>
          <w:rFonts w:hint="eastAsia"/>
          <w:sz w:val="22"/>
        </w:rPr>
        <w:t>億円（同</w:t>
      </w:r>
      <w:r>
        <w:rPr>
          <w:rFonts w:hint="eastAsia"/>
          <w:sz w:val="22"/>
        </w:rPr>
        <w:t>14.9</w:t>
      </w:r>
      <w:r>
        <w:rPr>
          <w:rFonts w:hint="eastAsia"/>
          <w:sz w:val="22"/>
        </w:rPr>
        <w:t>％増）</w:t>
      </w:r>
    </w:p>
    <w:p w:rsidR="00A963CC" w:rsidRDefault="001B038A" w:rsidP="001B038A">
      <w:pPr>
        <w:ind w:firstLineChars="200" w:firstLine="502"/>
        <w:rPr>
          <w:sz w:val="22"/>
        </w:rPr>
      </w:pPr>
      <w:r>
        <w:rPr>
          <w:rFonts w:hint="eastAsia"/>
          <w:sz w:val="22"/>
        </w:rPr>
        <w:t>※</w:t>
      </w:r>
      <w:r w:rsidR="007C6BFA">
        <w:rPr>
          <w:rFonts w:hint="eastAsia"/>
          <w:sz w:val="22"/>
        </w:rPr>
        <w:t>研究開発費</w:t>
      </w:r>
      <w:r w:rsidR="001E1181">
        <w:rPr>
          <w:rFonts w:hint="eastAsia"/>
          <w:sz w:val="22"/>
        </w:rPr>
        <w:t>の</w:t>
      </w:r>
      <w:r w:rsidR="007C6BFA">
        <w:rPr>
          <w:rFonts w:hint="eastAsia"/>
          <w:sz w:val="22"/>
        </w:rPr>
        <w:t>計上変更</w:t>
      </w:r>
      <w:r w:rsidR="00676C5F">
        <w:rPr>
          <w:rFonts w:hint="eastAsia"/>
          <w:sz w:val="22"/>
        </w:rPr>
        <w:t>（中間投入部門→付加価値部門）</w:t>
      </w:r>
      <w:r w:rsidR="007C6BFA">
        <w:rPr>
          <w:rFonts w:hint="eastAsia"/>
          <w:sz w:val="22"/>
        </w:rPr>
        <w:t>等によ</w:t>
      </w:r>
      <w:r w:rsidR="00676C5F">
        <w:rPr>
          <w:rFonts w:hint="eastAsia"/>
          <w:sz w:val="22"/>
        </w:rPr>
        <w:t>る</w:t>
      </w:r>
    </w:p>
    <w:p w:rsidR="00A963CC" w:rsidRPr="00A963CC" w:rsidRDefault="00297617" w:rsidP="00A963CC">
      <w:pPr>
        <w:jc w:val="center"/>
        <w:rPr>
          <w:sz w:val="22"/>
        </w:rPr>
      </w:pPr>
      <w:r w:rsidRPr="00297617">
        <w:rPr>
          <w:noProof/>
        </w:rPr>
        <w:drawing>
          <wp:inline distT="0" distB="0" distL="0" distR="0">
            <wp:extent cx="4257675" cy="24098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CC" w:rsidRDefault="00A963CC" w:rsidP="00974910">
      <w:pPr>
        <w:rPr>
          <w:sz w:val="22"/>
        </w:rPr>
      </w:pPr>
      <w:r w:rsidRPr="006E481E">
        <w:rPr>
          <w:rFonts w:hint="eastAsia"/>
          <w:b/>
          <w:sz w:val="22"/>
        </w:rPr>
        <w:t>・最終需要額</w:t>
      </w:r>
      <w:r w:rsidR="00F9592A">
        <w:rPr>
          <w:rFonts w:hint="eastAsia"/>
          <w:b/>
          <w:sz w:val="22"/>
        </w:rPr>
        <w:t>（消費、投資、移輸出入）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36</w:t>
      </w:r>
      <w:r>
        <w:rPr>
          <w:rFonts w:hint="eastAsia"/>
          <w:sz w:val="22"/>
        </w:rPr>
        <w:t>兆</w:t>
      </w:r>
      <w:r>
        <w:rPr>
          <w:rFonts w:hint="eastAsia"/>
          <w:sz w:val="22"/>
        </w:rPr>
        <w:t>8,827</w:t>
      </w:r>
      <w:r>
        <w:rPr>
          <w:rFonts w:hint="eastAsia"/>
          <w:sz w:val="22"/>
        </w:rPr>
        <w:t>億円（同</w:t>
      </w:r>
      <w:r>
        <w:rPr>
          <w:rFonts w:hint="eastAsia"/>
          <w:sz w:val="22"/>
        </w:rPr>
        <w:t>9.9</w:t>
      </w:r>
      <w:r>
        <w:rPr>
          <w:rFonts w:hint="eastAsia"/>
          <w:sz w:val="22"/>
        </w:rPr>
        <w:t>％増）</w:t>
      </w:r>
    </w:p>
    <w:p w:rsidR="007C6BFA" w:rsidRDefault="007C6BFA" w:rsidP="00974910">
      <w:pPr>
        <w:rPr>
          <w:sz w:val="22"/>
        </w:rPr>
      </w:pPr>
      <w:r>
        <w:rPr>
          <w:rFonts w:hint="eastAsia"/>
          <w:sz w:val="22"/>
        </w:rPr>
        <w:t xml:space="preserve">　　景気回復や東日本大震災による</w:t>
      </w:r>
      <w:r w:rsidR="00FC768B">
        <w:rPr>
          <w:rFonts w:hint="eastAsia"/>
          <w:sz w:val="22"/>
        </w:rPr>
        <w:t>需要額</w:t>
      </w:r>
      <w:r>
        <w:rPr>
          <w:rFonts w:hint="eastAsia"/>
          <w:sz w:val="22"/>
        </w:rPr>
        <w:t>減少の反動増などによる</w:t>
      </w:r>
      <w:r w:rsidR="00FC768B">
        <w:rPr>
          <w:rFonts w:hint="eastAsia"/>
          <w:sz w:val="22"/>
        </w:rPr>
        <w:t>。</w:t>
      </w:r>
    </w:p>
    <w:p w:rsidR="00A963CC" w:rsidRDefault="00A963CC" w:rsidP="00974910">
      <w:pPr>
        <w:rPr>
          <w:sz w:val="22"/>
        </w:rPr>
      </w:pPr>
      <w:r w:rsidRPr="006E481E">
        <w:rPr>
          <w:rFonts w:hint="eastAsia"/>
          <w:b/>
          <w:sz w:val="22"/>
        </w:rPr>
        <w:t>・中間投入額</w:t>
      </w:r>
      <w:r w:rsidR="00F9592A">
        <w:rPr>
          <w:rFonts w:hint="eastAsia"/>
          <w:b/>
          <w:sz w:val="22"/>
        </w:rPr>
        <w:t>（原材料費等）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兆</w:t>
      </w:r>
      <w:r>
        <w:rPr>
          <w:rFonts w:hint="eastAsia"/>
          <w:sz w:val="22"/>
        </w:rPr>
        <w:t>6,744</w:t>
      </w:r>
      <w:r>
        <w:rPr>
          <w:rFonts w:hint="eastAsia"/>
          <w:sz w:val="22"/>
        </w:rPr>
        <w:t>億円（同</w:t>
      </w:r>
      <w:r>
        <w:rPr>
          <w:rFonts w:hint="eastAsia"/>
          <w:sz w:val="22"/>
        </w:rPr>
        <w:t>2.7</w:t>
      </w:r>
      <w:r>
        <w:rPr>
          <w:rFonts w:hint="eastAsia"/>
          <w:sz w:val="22"/>
        </w:rPr>
        <w:t>％増）</w:t>
      </w:r>
    </w:p>
    <w:p w:rsidR="007C6BFA" w:rsidRPr="00222D4A" w:rsidRDefault="007C6BFA" w:rsidP="00FC768B">
      <w:pPr>
        <w:ind w:firstLineChars="100" w:firstLine="251"/>
        <w:rPr>
          <w:sz w:val="22"/>
        </w:rPr>
      </w:pPr>
      <w:r>
        <w:rPr>
          <w:rFonts w:hint="eastAsia"/>
          <w:sz w:val="22"/>
        </w:rPr>
        <w:t xml:space="preserve">　</w:t>
      </w:r>
      <w:r w:rsidRPr="00222D4A">
        <w:rPr>
          <w:rFonts w:hint="eastAsia"/>
          <w:sz w:val="22"/>
        </w:rPr>
        <w:t>研究開発費資産から発生する付加価値部門（資本減耗引当）計上</w:t>
      </w:r>
      <w:r w:rsidR="00FC768B">
        <w:rPr>
          <w:rFonts w:hint="eastAsia"/>
          <w:sz w:val="22"/>
        </w:rPr>
        <w:t>や</w:t>
      </w:r>
      <w:r w:rsidRPr="00222D4A">
        <w:rPr>
          <w:rFonts w:hint="eastAsia"/>
          <w:sz w:val="22"/>
        </w:rPr>
        <w:t>東日本大震災による火力発電稼働率上昇</w:t>
      </w:r>
      <w:r>
        <w:rPr>
          <w:rFonts w:hint="eastAsia"/>
          <w:sz w:val="22"/>
        </w:rPr>
        <w:t>、</w:t>
      </w:r>
      <w:r w:rsidRPr="00222D4A">
        <w:rPr>
          <w:rFonts w:hint="eastAsia"/>
          <w:sz w:val="22"/>
        </w:rPr>
        <w:t>原燃料費高騰の反動</w:t>
      </w:r>
      <w:r>
        <w:rPr>
          <w:rFonts w:hint="eastAsia"/>
          <w:sz w:val="22"/>
        </w:rPr>
        <w:t>減による</w:t>
      </w:r>
      <w:r w:rsidR="00FC768B">
        <w:rPr>
          <w:rFonts w:hint="eastAsia"/>
          <w:sz w:val="22"/>
        </w:rPr>
        <w:t>。</w:t>
      </w:r>
    </w:p>
    <w:p w:rsidR="007C6BFA" w:rsidRPr="00222D4A" w:rsidRDefault="007C6BFA" w:rsidP="007C6BFA">
      <w:pPr>
        <w:rPr>
          <w:sz w:val="22"/>
        </w:rPr>
      </w:pPr>
      <w:r w:rsidRPr="00222D4A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 w:rsidRPr="00222D4A">
        <w:rPr>
          <w:rFonts w:hint="eastAsia"/>
          <w:sz w:val="22"/>
        </w:rPr>
        <w:t>低下</w:t>
      </w:r>
      <w:r>
        <w:rPr>
          <w:rFonts w:hint="eastAsia"/>
          <w:sz w:val="22"/>
        </w:rPr>
        <w:t>部門</w:t>
      </w:r>
      <w:r w:rsidRPr="00222D4A">
        <w:rPr>
          <w:rFonts w:hint="eastAsia"/>
          <w:sz w:val="22"/>
        </w:rPr>
        <w:t>：電力・ガス・熱供給、電子部品、業務用機械</w:t>
      </w:r>
    </w:p>
    <w:p w:rsidR="00974910" w:rsidRPr="00222D4A" w:rsidRDefault="00974910" w:rsidP="00974910">
      <w:pPr>
        <w:rPr>
          <w:sz w:val="22"/>
        </w:rPr>
      </w:pPr>
      <w:r w:rsidRPr="006E481E">
        <w:rPr>
          <w:rFonts w:hint="eastAsia"/>
          <w:b/>
          <w:sz w:val="22"/>
        </w:rPr>
        <w:t>・域際収支</w:t>
      </w:r>
      <w:r w:rsidR="006E481E" w:rsidRPr="006E481E">
        <w:rPr>
          <w:rFonts w:hint="eastAsia"/>
          <w:b/>
          <w:sz w:val="22"/>
        </w:rPr>
        <w:t>（移輸出－移輸入）</w:t>
      </w:r>
      <w:r w:rsidR="001E1181">
        <w:rPr>
          <w:rFonts w:hint="eastAsia"/>
          <w:sz w:val="22"/>
        </w:rPr>
        <w:t xml:space="preserve">　</w:t>
      </w:r>
      <w:r w:rsidRPr="00222D4A">
        <w:rPr>
          <w:rFonts w:hint="eastAsia"/>
          <w:sz w:val="22"/>
        </w:rPr>
        <w:t>1</w:t>
      </w:r>
      <w:r w:rsidRPr="00222D4A">
        <w:rPr>
          <w:rFonts w:hint="eastAsia"/>
          <w:sz w:val="22"/>
        </w:rPr>
        <w:t>兆</w:t>
      </w:r>
      <w:r w:rsidRPr="00222D4A">
        <w:rPr>
          <w:rFonts w:hint="eastAsia"/>
          <w:sz w:val="22"/>
        </w:rPr>
        <w:t>691</w:t>
      </w:r>
      <w:r w:rsidRPr="00222D4A">
        <w:rPr>
          <w:rFonts w:hint="eastAsia"/>
          <w:sz w:val="22"/>
        </w:rPr>
        <w:t>億円入超</w:t>
      </w:r>
      <w:r w:rsidR="001C3442">
        <w:rPr>
          <w:rFonts w:hint="eastAsia"/>
          <w:sz w:val="22"/>
        </w:rPr>
        <w:t>（</w:t>
      </w:r>
      <w:r>
        <w:rPr>
          <w:rFonts w:hint="eastAsia"/>
          <w:sz w:val="22"/>
        </w:rPr>
        <w:t>前回比</w:t>
      </w:r>
      <w:r w:rsidR="001E1181">
        <w:rPr>
          <w:rFonts w:hint="eastAsia"/>
          <w:sz w:val="22"/>
        </w:rPr>
        <w:t>＋</w:t>
      </w:r>
      <w:r w:rsidR="001C3442">
        <w:rPr>
          <w:rFonts w:hint="eastAsia"/>
          <w:sz w:val="22"/>
        </w:rPr>
        <w:t>6,776</w:t>
      </w:r>
      <w:r w:rsidR="001C3442">
        <w:rPr>
          <w:rFonts w:hint="eastAsia"/>
          <w:sz w:val="22"/>
        </w:rPr>
        <w:t>億円）</w:t>
      </w:r>
    </w:p>
    <w:p w:rsidR="00974910" w:rsidRPr="00222D4A" w:rsidRDefault="00974910" w:rsidP="00974910">
      <w:pPr>
        <w:rPr>
          <w:sz w:val="22"/>
        </w:rPr>
      </w:pPr>
      <w:r w:rsidRPr="00222D4A">
        <w:rPr>
          <w:rFonts w:hint="eastAsia"/>
          <w:sz w:val="22"/>
        </w:rPr>
        <w:tab/>
      </w:r>
      <w:r w:rsidRPr="00222D4A">
        <w:rPr>
          <w:rFonts w:hint="eastAsia"/>
          <w:sz w:val="22"/>
        </w:rPr>
        <w:t>製造業</w:t>
      </w:r>
      <w:r w:rsidR="007C6BFA">
        <w:rPr>
          <w:rFonts w:hint="eastAsia"/>
          <w:sz w:val="22"/>
        </w:rPr>
        <w:t>＋</w:t>
      </w:r>
      <w:r w:rsidR="007C6BFA">
        <w:rPr>
          <w:rFonts w:hint="eastAsia"/>
          <w:sz w:val="22"/>
        </w:rPr>
        <w:t>1</w:t>
      </w:r>
      <w:r w:rsidR="007C6BFA">
        <w:rPr>
          <w:rFonts w:hint="eastAsia"/>
          <w:sz w:val="22"/>
        </w:rPr>
        <w:t>兆</w:t>
      </w:r>
      <w:r w:rsidR="007C6BFA">
        <w:rPr>
          <w:rFonts w:hint="eastAsia"/>
          <w:sz w:val="22"/>
        </w:rPr>
        <w:t>9,552</w:t>
      </w:r>
      <w:r w:rsidR="007C6BFA">
        <w:rPr>
          <w:rFonts w:hint="eastAsia"/>
          <w:sz w:val="22"/>
        </w:rPr>
        <w:t>億円（</w:t>
      </w:r>
      <w:r w:rsidRPr="00222D4A">
        <w:rPr>
          <w:rFonts w:hint="eastAsia"/>
          <w:sz w:val="22"/>
        </w:rPr>
        <w:t>＋</w:t>
      </w:r>
      <w:r w:rsidRPr="00222D4A">
        <w:rPr>
          <w:rFonts w:hint="eastAsia"/>
          <w:sz w:val="22"/>
        </w:rPr>
        <w:t>648</w:t>
      </w:r>
      <w:r w:rsidRPr="00222D4A">
        <w:rPr>
          <w:rFonts w:hint="eastAsia"/>
          <w:sz w:val="22"/>
        </w:rPr>
        <w:t>億円</w:t>
      </w:r>
      <w:r w:rsidR="007C6BFA">
        <w:rPr>
          <w:rFonts w:hint="eastAsia"/>
          <w:sz w:val="22"/>
        </w:rPr>
        <w:t>）</w:t>
      </w:r>
      <w:r w:rsidRPr="00222D4A">
        <w:rPr>
          <w:rFonts w:hint="eastAsia"/>
          <w:sz w:val="22"/>
        </w:rPr>
        <w:t>、非製造業</w:t>
      </w:r>
      <w:r w:rsidR="007C6BFA">
        <w:rPr>
          <w:rFonts w:hint="eastAsia"/>
          <w:sz w:val="22"/>
        </w:rPr>
        <w:t>▲</w:t>
      </w:r>
      <w:r w:rsidR="007C6BFA">
        <w:rPr>
          <w:rFonts w:hint="eastAsia"/>
          <w:sz w:val="22"/>
        </w:rPr>
        <w:t>3</w:t>
      </w:r>
      <w:r w:rsidR="007C6BFA">
        <w:rPr>
          <w:rFonts w:hint="eastAsia"/>
          <w:sz w:val="22"/>
        </w:rPr>
        <w:t>兆</w:t>
      </w:r>
      <w:r w:rsidR="007C6BFA">
        <w:rPr>
          <w:rFonts w:hint="eastAsia"/>
          <w:sz w:val="22"/>
        </w:rPr>
        <w:t>243</w:t>
      </w:r>
      <w:r w:rsidR="007C6BFA">
        <w:rPr>
          <w:rFonts w:hint="eastAsia"/>
          <w:sz w:val="22"/>
        </w:rPr>
        <w:t>億円（</w:t>
      </w:r>
      <w:r w:rsidRPr="00222D4A">
        <w:rPr>
          <w:rFonts w:hint="eastAsia"/>
          <w:sz w:val="22"/>
        </w:rPr>
        <w:t>▲</w:t>
      </w:r>
      <w:r w:rsidRPr="00222D4A">
        <w:rPr>
          <w:rFonts w:hint="eastAsia"/>
          <w:sz w:val="22"/>
        </w:rPr>
        <w:t>286</w:t>
      </w:r>
      <w:r w:rsidRPr="00222D4A">
        <w:rPr>
          <w:rFonts w:hint="eastAsia"/>
          <w:sz w:val="22"/>
        </w:rPr>
        <w:t>億円</w:t>
      </w:r>
      <w:r w:rsidR="007C6BFA">
        <w:rPr>
          <w:rFonts w:hint="eastAsia"/>
          <w:sz w:val="22"/>
        </w:rPr>
        <w:t>）</w:t>
      </w:r>
    </w:p>
    <w:p w:rsidR="00974910" w:rsidRPr="00222D4A" w:rsidRDefault="00974910" w:rsidP="00974910">
      <w:pPr>
        <w:rPr>
          <w:sz w:val="22"/>
        </w:rPr>
      </w:pPr>
      <w:r w:rsidRPr="00222D4A">
        <w:rPr>
          <w:rFonts w:hint="eastAsia"/>
          <w:sz w:val="22"/>
        </w:rPr>
        <w:tab/>
      </w:r>
      <w:r w:rsidRPr="00222D4A">
        <w:rPr>
          <w:rFonts w:hint="eastAsia"/>
          <w:sz w:val="22"/>
        </w:rPr>
        <w:t>移輸出</w:t>
      </w:r>
      <w:r w:rsidR="00FC768B">
        <w:rPr>
          <w:rFonts w:hint="eastAsia"/>
          <w:sz w:val="22"/>
        </w:rPr>
        <w:t>増加</w:t>
      </w:r>
      <w:r>
        <w:rPr>
          <w:rFonts w:hint="eastAsia"/>
          <w:sz w:val="22"/>
        </w:rPr>
        <w:t>部門</w:t>
      </w:r>
      <w:r w:rsidRPr="00222D4A">
        <w:rPr>
          <w:rFonts w:hint="eastAsia"/>
          <w:sz w:val="22"/>
        </w:rPr>
        <w:t>：電気機械、運輸・郵便</w:t>
      </w:r>
    </w:p>
    <w:p w:rsidR="00974910" w:rsidRPr="00222D4A" w:rsidRDefault="00974910" w:rsidP="00974910">
      <w:pPr>
        <w:rPr>
          <w:sz w:val="22"/>
        </w:rPr>
      </w:pPr>
      <w:r w:rsidRPr="00222D4A">
        <w:rPr>
          <w:rFonts w:hint="eastAsia"/>
          <w:sz w:val="22"/>
        </w:rPr>
        <w:tab/>
      </w:r>
      <w:r w:rsidR="00FC768B">
        <w:rPr>
          <w:rFonts w:hint="eastAsia"/>
          <w:sz w:val="22"/>
        </w:rPr>
        <w:t>移輸入減少</w:t>
      </w:r>
      <w:r>
        <w:rPr>
          <w:rFonts w:hint="eastAsia"/>
          <w:sz w:val="22"/>
        </w:rPr>
        <w:t>部門</w:t>
      </w:r>
      <w:r w:rsidRPr="00222D4A">
        <w:rPr>
          <w:rFonts w:hint="eastAsia"/>
          <w:sz w:val="22"/>
        </w:rPr>
        <w:t>：電気・ガス・熱供給</w:t>
      </w:r>
    </w:p>
    <w:p w:rsidR="00222D4A" w:rsidRDefault="00FC768B">
      <w:pPr>
        <w:rPr>
          <w:sz w:val="22"/>
        </w:rPr>
      </w:pPr>
      <w:r w:rsidRPr="00FC768B">
        <w:rPr>
          <w:noProof/>
        </w:rPr>
        <w:drawing>
          <wp:inline distT="0" distB="0" distL="0" distR="0" wp14:anchorId="41E80F9B" wp14:editId="7EAB8A11">
            <wp:extent cx="6120130" cy="1180149"/>
            <wp:effectExtent l="0" t="0" r="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CC" w:rsidRDefault="00974910" w:rsidP="00974910">
      <w:pPr>
        <w:rPr>
          <w:sz w:val="22"/>
        </w:rPr>
      </w:pPr>
      <w:r w:rsidRPr="006E481E">
        <w:rPr>
          <w:rFonts w:hint="eastAsia"/>
          <w:b/>
          <w:sz w:val="22"/>
        </w:rPr>
        <w:t>・生産波及</w:t>
      </w:r>
      <w:r w:rsidR="006E481E">
        <w:rPr>
          <w:rFonts w:hint="eastAsia"/>
          <w:b/>
          <w:sz w:val="22"/>
        </w:rPr>
        <w:t>(</w:t>
      </w:r>
      <w:r w:rsidR="006E481E">
        <w:rPr>
          <w:rFonts w:hint="eastAsia"/>
          <w:b/>
          <w:sz w:val="22"/>
        </w:rPr>
        <w:t>経済波及効果</w:t>
      </w:r>
      <w:r w:rsidR="006E481E">
        <w:rPr>
          <w:rFonts w:hint="eastAsia"/>
          <w:b/>
          <w:sz w:val="22"/>
        </w:rPr>
        <w:t>)</w:t>
      </w:r>
      <w:r w:rsidRPr="006E481E">
        <w:rPr>
          <w:rFonts w:hint="eastAsia"/>
          <w:b/>
          <w:sz w:val="22"/>
        </w:rPr>
        <w:t>の大きさ</w:t>
      </w:r>
      <w:r w:rsidR="00F9592A" w:rsidRPr="00F9592A">
        <w:rPr>
          <w:rFonts w:hint="eastAsia"/>
          <w:sz w:val="22"/>
        </w:rPr>
        <w:t>（</w:t>
      </w:r>
      <w:r w:rsidR="006E481E" w:rsidRPr="00F9592A">
        <w:rPr>
          <w:rFonts w:hint="eastAsia"/>
          <w:sz w:val="22"/>
        </w:rPr>
        <w:t>最</w:t>
      </w:r>
      <w:r w:rsidR="006E481E">
        <w:rPr>
          <w:rFonts w:hint="eastAsia"/>
          <w:sz w:val="22"/>
        </w:rPr>
        <w:t>終需要</w:t>
      </w:r>
      <w:r w:rsidR="006E481E">
        <w:rPr>
          <w:rFonts w:hint="eastAsia"/>
          <w:sz w:val="22"/>
        </w:rPr>
        <w:t>1</w:t>
      </w:r>
      <w:r w:rsidR="006E481E">
        <w:rPr>
          <w:rFonts w:hint="eastAsia"/>
          <w:sz w:val="22"/>
        </w:rPr>
        <w:t>単位当たりの生産波及</w:t>
      </w:r>
      <w:r w:rsidR="00F9592A">
        <w:rPr>
          <w:rFonts w:hint="eastAsia"/>
          <w:sz w:val="22"/>
        </w:rPr>
        <w:t>の</w:t>
      </w:r>
      <w:r w:rsidR="005E5785">
        <w:rPr>
          <w:rFonts w:hint="eastAsia"/>
          <w:sz w:val="22"/>
        </w:rPr>
        <w:t>当初需要比）</w:t>
      </w:r>
    </w:p>
    <w:p w:rsidR="0014000D" w:rsidRDefault="005E5785" w:rsidP="00974910">
      <w:pPr>
        <w:rPr>
          <w:sz w:val="22"/>
        </w:rPr>
      </w:pPr>
      <w:r>
        <w:rPr>
          <w:rFonts w:hint="eastAsia"/>
          <w:sz w:val="22"/>
        </w:rPr>
        <w:t xml:space="preserve">　開放経済型</w:t>
      </w:r>
      <w:r w:rsidR="0014000D">
        <w:rPr>
          <w:rFonts w:hint="eastAsia"/>
          <w:sz w:val="22"/>
        </w:rPr>
        <w:t>（</w:t>
      </w:r>
      <w:r w:rsidR="00F9592A">
        <w:rPr>
          <w:rFonts w:hint="eastAsia"/>
          <w:sz w:val="22"/>
        </w:rPr>
        <w:t>H27</w:t>
      </w:r>
      <w:r w:rsidR="0014000D">
        <w:rPr>
          <w:rFonts w:hint="eastAsia"/>
          <w:sz w:val="22"/>
        </w:rPr>
        <w:t>県内自給率</w:t>
      </w:r>
      <w:r w:rsidR="00F9592A">
        <w:rPr>
          <w:rFonts w:hint="eastAsia"/>
          <w:sz w:val="22"/>
        </w:rPr>
        <w:t>平均</w:t>
      </w:r>
      <w:r w:rsidR="0014000D">
        <w:rPr>
          <w:rFonts w:hint="eastAsia"/>
          <w:sz w:val="22"/>
        </w:rPr>
        <w:t>58.5</w:t>
      </w:r>
      <w:r w:rsidR="0014000D">
        <w:rPr>
          <w:rFonts w:hint="eastAsia"/>
          <w:sz w:val="22"/>
        </w:rPr>
        <w:t>％）</w:t>
      </w:r>
      <w:r w:rsidR="00A30AC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1.270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H23</w:t>
      </w:r>
      <w:r>
        <w:rPr>
          <w:rFonts w:hint="eastAsia"/>
          <w:sz w:val="22"/>
        </w:rPr>
        <w:t>年差▲</w:t>
      </w:r>
      <w:r>
        <w:rPr>
          <w:rFonts w:hint="eastAsia"/>
          <w:sz w:val="22"/>
        </w:rPr>
        <w:t>0.034</w:t>
      </w:r>
      <w:r>
        <w:rPr>
          <w:rFonts w:hint="eastAsia"/>
          <w:sz w:val="22"/>
        </w:rPr>
        <w:t>）</w:t>
      </w:r>
    </w:p>
    <w:p w:rsidR="005E5785" w:rsidRDefault="005E5785" w:rsidP="0014000D">
      <w:pPr>
        <w:ind w:firstLineChars="100" w:firstLine="251"/>
        <w:rPr>
          <w:sz w:val="22"/>
        </w:rPr>
      </w:pPr>
      <w:r>
        <w:rPr>
          <w:rFonts w:hint="eastAsia"/>
          <w:sz w:val="22"/>
        </w:rPr>
        <w:t>閉鎖経済型</w:t>
      </w:r>
      <w:r w:rsidR="0014000D">
        <w:rPr>
          <w:rFonts w:hint="eastAsia"/>
          <w:sz w:val="22"/>
        </w:rPr>
        <w:t>（同</w:t>
      </w:r>
      <w:r w:rsidR="0014000D">
        <w:rPr>
          <w:rFonts w:hint="eastAsia"/>
          <w:sz w:val="22"/>
        </w:rPr>
        <w:t>100</w:t>
      </w:r>
      <w:r w:rsidR="0014000D">
        <w:rPr>
          <w:rFonts w:hint="eastAsia"/>
          <w:sz w:val="22"/>
        </w:rPr>
        <w:t>％）</w:t>
      </w:r>
      <w:r w:rsidR="00A30AC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2.210</w:t>
      </w:r>
      <w:r>
        <w:rPr>
          <w:rFonts w:hint="eastAsia"/>
          <w:sz w:val="22"/>
        </w:rPr>
        <w:t>（同▲</w:t>
      </w:r>
      <w:r>
        <w:rPr>
          <w:rFonts w:hint="eastAsia"/>
          <w:sz w:val="22"/>
        </w:rPr>
        <w:t>0.116</w:t>
      </w:r>
      <w:r>
        <w:rPr>
          <w:rFonts w:hint="eastAsia"/>
          <w:sz w:val="22"/>
        </w:rPr>
        <w:t>）</w:t>
      </w:r>
    </w:p>
    <w:p w:rsidR="00974910" w:rsidRDefault="00297617" w:rsidP="00297617">
      <w:pPr>
        <w:rPr>
          <w:sz w:val="22"/>
        </w:rPr>
      </w:pPr>
      <w:r>
        <w:rPr>
          <w:rFonts w:hint="eastAsia"/>
          <w:sz w:val="22"/>
        </w:rPr>
        <w:t>※</w:t>
      </w:r>
      <w:r w:rsidR="00974910" w:rsidRPr="00222D4A">
        <w:rPr>
          <w:rFonts w:hint="eastAsia"/>
          <w:sz w:val="22"/>
        </w:rPr>
        <w:t>中間投入比率低下</w:t>
      </w:r>
      <w:r w:rsidR="00FC768B">
        <w:rPr>
          <w:rFonts w:hint="eastAsia"/>
          <w:sz w:val="22"/>
        </w:rPr>
        <w:t>、</w:t>
      </w:r>
      <w:r w:rsidR="00A963CC">
        <w:rPr>
          <w:rFonts w:hint="eastAsia"/>
          <w:sz w:val="22"/>
        </w:rPr>
        <w:t>研究開発部門の投資部門計上</w:t>
      </w:r>
      <w:r w:rsidR="00FC768B">
        <w:rPr>
          <w:rFonts w:hint="eastAsia"/>
          <w:sz w:val="22"/>
        </w:rPr>
        <w:t>で</w:t>
      </w:r>
      <w:r w:rsidR="00A30AC9">
        <w:rPr>
          <w:rFonts w:hint="eastAsia"/>
          <w:sz w:val="22"/>
        </w:rPr>
        <w:t>内生部門</w:t>
      </w:r>
      <w:r w:rsidR="007C6BFA">
        <w:rPr>
          <w:rFonts w:hint="eastAsia"/>
          <w:sz w:val="22"/>
        </w:rPr>
        <w:t>ウェイト</w:t>
      </w:r>
      <w:r w:rsidR="001B038A">
        <w:rPr>
          <w:rFonts w:hint="eastAsia"/>
          <w:sz w:val="22"/>
        </w:rPr>
        <w:t>の</w:t>
      </w:r>
      <w:r w:rsidR="005E5785">
        <w:rPr>
          <w:rFonts w:hint="eastAsia"/>
          <w:sz w:val="22"/>
        </w:rPr>
        <w:t>減少</w:t>
      </w:r>
      <w:r w:rsidR="001B038A">
        <w:rPr>
          <w:rFonts w:hint="eastAsia"/>
          <w:sz w:val="22"/>
        </w:rPr>
        <w:t>による</w:t>
      </w:r>
    </w:p>
    <w:p w:rsidR="00974910" w:rsidRPr="00974910" w:rsidRDefault="00974910">
      <w:pPr>
        <w:rPr>
          <w:sz w:val="22"/>
        </w:rPr>
      </w:pPr>
      <w:r w:rsidRPr="00974910">
        <w:rPr>
          <w:rFonts w:hint="eastAsia"/>
          <w:noProof/>
        </w:rPr>
        <w:drawing>
          <wp:inline distT="0" distB="0" distL="0" distR="0" wp14:anchorId="7AB33074" wp14:editId="4756CDEC">
            <wp:extent cx="6120130" cy="1397807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F5" w:rsidRDefault="008B6BB4">
      <w:pPr>
        <w:rPr>
          <w:sz w:val="22"/>
        </w:rPr>
      </w:pPr>
      <w:r w:rsidRPr="008B6BB4">
        <w:rPr>
          <w:noProof/>
        </w:rPr>
        <w:lastRenderedPageBreak/>
        <w:drawing>
          <wp:inline distT="0" distB="0" distL="0" distR="0" wp14:anchorId="3B606707" wp14:editId="7C5D5D5E">
            <wp:extent cx="6120130" cy="316982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6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D2B" w:rsidRPr="00791D2B">
        <w:rPr>
          <w:noProof/>
        </w:rPr>
        <w:drawing>
          <wp:inline distT="0" distB="0" distL="0" distR="0" wp14:anchorId="40C4F356" wp14:editId="5EB802E1">
            <wp:extent cx="6120130" cy="54944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F5" w:rsidRDefault="00796A70">
      <w:pPr>
        <w:rPr>
          <w:sz w:val="22"/>
        </w:rPr>
      </w:pPr>
      <w:r w:rsidRPr="00796A70">
        <w:rPr>
          <w:noProof/>
        </w:rPr>
        <w:drawing>
          <wp:inline distT="0" distB="0" distL="0" distR="0" wp14:anchorId="7B68D583" wp14:editId="7FD4075C">
            <wp:extent cx="6120130" cy="6371839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7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CF5" w:rsidSect="00222D4A">
      <w:footerReference w:type="default" r:id="rId16"/>
      <w:pgSz w:w="11906" w:h="16838" w:code="9"/>
      <w:pgMar w:top="1134" w:right="1134" w:bottom="1134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59" w:rsidRDefault="00353559" w:rsidP="00970789">
      <w:r>
        <w:separator/>
      </w:r>
    </w:p>
  </w:endnote>
  <w:endnote w:type="continuationSeparator" w:id="0">
    <w:p w:rsidR="00353559" w:rsidRDefault="00353559" w:rsidP="0097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5814"/>
      <w:docPartObj>
        <w:docPartGallery w:val="Page Numbers (Bottom of Page)"/>
        <w:docPartUnique/>
      </w:docPartObj>
    </w:sdtPr>
    <w:sdtEndPr/>
    <w:sdtContent>
      <w:p w:rsidR="00970789" w:rsidRDefault="009707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C58" w:rsidRPr="00360C58">
          <w:rPr>
            <w:noProof/>
            <w:lang w:val="ja-JP"/>
          </w:rPr>
          <w:t>1</w:t>
        </w:r>
        <w:r>
          <w:fldChar w:fldCharType="end"/>
        </w:r>
      </w:p>
    </w:sdtContent>
  </w:sdt>
  <w:p w:rsidR="00970789" w:rsidRDefault="009707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59" w:rsidRDefault="00353559" w:rsidP="00970789">
      <w:r>
        <w:separator/>
      </w:r>
    </w:p>
  </w:footnote>
  <w:footnote w:type="continuationSeparator" w:id="0">
    <w:p w:rsidR="00353559" w:rsidRDefault="00353559" w:rsidP="0097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CA"/>
    <w:rsid w:val="00093557"/>
    <w:rsid w:val="000A2979"/>
    <w:rsid w:val="000C1FA4"/>
    <w:rsid w:val="000F146A"/>
    <w:rsid w:val="000F55B0"/>
    <w:rsid w:val="001208D9"/>
    <w:rsid w:val="0014000D"/>
    <w:rsid w:val="001B038A"/>
    <w:rsid w:val="001C3442"/>
    <w:rsid w:val="001E1181"/>
    <w:rsid w:val="002029DD"/>
    <w:rsid w:val="00222D4A"/>
    <w:rsid w:val="00297617"/>
    <w:rsid w:val="002B0C96"/>
    <w:rsid w:val="00317386"/>
    <w:rsid w:val="00326F81"/>
    <w:rsid w:val="00353559"/>
    <w:rsid w:val="00360C58"/>
    <w:rsid w:val="00366BBD"/>
    <w:rsid w:val="003B6A96"/>
    <w:rsid w:val="003F3658"/>
    <w:rsid w:val="00452505"/>
    <w:rsid w:val="00475DEC"/>
    <w:rsid w:val="00476C69"/>
    <w:rsid w:val="004B5257"/>
    <w:rsid w:val="0051573E"/>
    <w:rsid w:val="00521F97"/>
    <w:rsid w:val="00530CF5"/>
    <w:rsid w:val="00582976"/>
    <w:rsid w:val="005E2857"/>
    <w:rsid w:val="005E5785"/>
    <w:rsid w:val="006258C0"/>
    <w:rsid w:val="00676C5F"/>
    <w:rsid w:val="006E481E"/>
    <w:rsid w:val="00770B97"/>
    <w:rsid w:val="007750F9"/>
    <w:rsid w:val="00791D2B"/>
    <w:rsid w:val="00796A70"/>
    <w:rsid w:val="007C6BFA"/>
    <w:rsid w:val="0088699F"/>
    <w:rsid w:val="008B6BB4"/>
    <w:rsid w:val="00970789"/>
    <w:rsid w:val="00974910"/>
    <w:rsid w:val="009A36E1"/>
    <w:rsid w:val="00A30AC9"/>
    <w:rsid w:val="00A963CC"/>
    <w:rsid w:val="00B24727"/>
    <w:rsid w:val="00D162C5"/>
    <w:rsid w:val="00E832A4"/>
    <w:rsid w:val="00EE391A"/>
    <w:rsid w:val="00EF0CCA"/>
    <w:rsid w:val="00F266BB"/>
    <w:rsid w:val="00F9592A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0789"/>
  </w:style>
  <w:style w:type="character" w:customStyle="1" w:styleId="a4">
    <w:name w:val="日付 (文字)"/>
    <w:basedOn w:val="a0"/>
    <w:link w:val="a3"/>
    <w:uiPriority w:val="99"/>
    <w:semiHidden/>
    <w:rsid w:val="00970789"/>
  </w:style>
  <w:style w:type="paragraph" w:styleId="a5">
    <w:name w:val="header"/>
    <w:basedOn w:val="a"/>
    <w:link w:val="a6"/>
    <w:uiPriority w:val="99"/>
    <w:unhideWhenUsed/>
    <w:rsid w:val="00970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789"/>
  </w:style>
  <w:style w:type="paragraph" w:styleId="a7">
    <w:name w:val="footer"/>
    <w:basedOn w:val="a"/>
    <w:link w:val="a8"/>
    <w:uiPriority w:val="99"/>
    <w:unhideWhenUsed/>
    <w:rsid w:val="00970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789"/>
  </w:style>
  <w:style w:type="paragraph" w:styleId="a9">
    <w:name w:val="Balloon Text"/>
    <w:basedOn w:val="a"/>
    <w:link w:val="aa"/>
    <w:uiPriority w:val="99"/>
    <w:semiHidden/>
    <w:unhideWhenUsed/>
    <w:rsid w:val="0022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D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0789"/>
  </w:style>
  <w:style w:type="character" w:customStyle="1" w:styleId="a4">
    <w:name w:val="日付 (文字)"/>
    <w:basedOn w:val="a0"/>
    <w:link w:val="a3"/>
    <w:uiPriority w:val="99"/>
    <w:semiHidden/>
    <w:rsid w:val="00970789"/>
  </w:style>
  <w:style w:type="paragraph" w:styleId="a5">
    <w:name w:val="header"/>
    <w:basedOn w:val="a"/>
    <w:link w:val="a6"/>
    <w:uiPriority w:val="99"/>
    <w:unhideWhenUsed/>
    <w:rsid w:val="00970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789"/>
  </w:style>
  <w:style w:type="paragraph" w:styleId="a7">
    <w:name w:val="footer"/>
    <w:basedOn w:val="a"/>
    <w:link w:val="a8"/>
    <w:uiPriority w:val="99"/>
    <w:unhideWhenUsed/>
    <w:rsid w:val="00970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789"/>
  </w:style>
  <w:style w:type="paragraph" w:styleId="a9">
    <w:name w:val="Balloon Text"/>
    <w:basedOn w:val="a"/>
    <w:link w:val="aa"/>
    <w:uiPriority w:val="99"/>
    <w:semiHidden/>
    <w:unhideWhenUsed/>
    <w:rsid w:val="0022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兵庫県</cp:lastModifiedBy>
  <cp:revision>31</cp:revision>
  <cp:lastPrinted>2019-10-11T03:53:00Z</cp:lastPrinted>
  <dcterms:created xsi:type="dcterms:W3CDTF">2019-10-10T11:29:00Z</dcterms:created>
  <dcterms:modified xsi:type="dcterms:W3CDTF">2019-10-31T23:39:00Z</dcterms:modified>
</cp:coreProperties>
</file>